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C6" w:rsidRPr="00566877" w:rsidRDefault="00157580">
      <w:pPr>
        <w:rPr>
          <w:sz w:val="20"/>
          <w:szCs w:val="20"/>
        </w:rPr>
      </w:pPr>
      <w:r w:rsidRPr="00566877">
        <w:rPr>
          <w:sz w:val="20"/>
          <w:szCs w:val="20"/>
        </w:rPr>
        <w:t>New Mexico Society of Otolaryngology</w:t>
      </w:r>
    </w:p>
    <w:p w:rsidR="00157580" w:rsidRPr="00566877" w:rsidRDefault="00157580">
      <w:pPr>
        <w:rPr>
          <w:sz w:val="20"/>
          <w:szCs w:val="20"/>
        </w:rPr>
      </w:pPr>
      <w:r w:rsidRPr="00566877">
        <w:rPr>
          <w:sz w:val="20"/>
          <w:szCs w:val="20"/>
        </w:rPr>
        <w:t>Minutes</w:t>
      </w:r>
    </w:p>
    <w:p w:rsidR="00E1380D" w:rsidRPr="00566877" w:rsidRDefault="00947CCB">
      <w:pPr>
        <w:rPr>
          <w:sz w:val="20"/>
          <w:szCs w:val="20"/>
        </w:rPr>
      </w:pPr>
      <w:r>
        <w:rPr>
          <w:sz w:val="20"/>
          <w:szCs w:val="20"/>
        </w:rPr>
        <w:t>April 27, 2018</w:t>
      </w:r>
    </w:p>
    <w:p w:rsidR="00E1380D" w:rsidRPr="00566877" w:rsidRDefault="00E1380D">
      <w:pPr>
        <w:rPr>
          <w:sz w:val="20"/>
          <w:szCs w:val="20"/>
        </w:rPr>
      </w:pPr>
      <w:r w:rsidRPr="00566877">
        <w:rPr>
          <w:sz w:val="20"/>
          <w:szCs w:val="20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380D" w:rsidRPr="00566877" w:rsidTr="00E1380D">
        <w:tc>
          <w:tcPr>
            <w:tcW w:w="3116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Members</w:t>
            </w:r>
          </w:p>
        </w:tc>
        <w:tc>
          <w:tcPr>
            <w:tcW w:w="3117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Residents</w:t>
            </w:r>
          </w:p>
        </w:tc>
        <w:tc>
          <w:tcPr>
            <w:tcW w:w="3117" w:type="dxa"/>
          </w:tcPr>
          <w:p w:rsidR="00E1380D" w:rsidRPr="00566877" w:rsidRDefault="00E1380D">
            <w:pPr>
              <w:rPr>
                <w:sz w:val="20"/>
                <w:szCs w:val="20"/>
              </w:rPr>
            </w:pPr>
            <w:r w:rsidRPr="00566877">
              <w:rPr>
                <w:sz w:val="20"/>
                <w:szCs w:val="20"/>
              </w:rPr>
              <w:t>Guests</w:t>
            </w:r>
          </w:p>
        </w:tc>
      </w:tr>
      <w:tr w:rsidR="00E1380D" w:rsidRPr="00566877" w:rsidTr="00E1380D">
        <w:tc>
          <w:tcPr>
            <w:tcW w:w="3116" w:type="dxa"/>
          </w:tcPr>
          <w:p w:rsidR="00E650E9" w:rsidRDefault="00947CCB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Bennet, MD</w:t>
            </w:r>
          </w:p>
          <w:p w:rsidR="00E650E9" w:rsidRDefault="00E650E9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Boyd, MD</w:t>
            </w:r>
            <w:r w:rsidR="00E1380D" w:rsidRPr="00566877">
              <w:rPr>
                <w:sz w:val="20"/>
                <w:szCs w:val="20"/>
              </w:rPr>
              <w:br/>
              <w:t>Tara Brennan, MD</w:t>
            </w:r>
          </w:p>
          <w:p w:rsidR="00E650E9" w:rsidRDefault="00E6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Fordham, MD</w:t>
            </w:r>
            <w:r w:rsidR="00E1380D" w:rsidRPr="00566877">
              <w:rPr>
                <w:sz w:val="20"/>
                <w:szCs w:val="20"/>
              </w:rPr>
              <w:br/>
              <w:t>Kare</w:t>
            </w:r>
            <w:r w:rsidR="00947CCB">
              <w:rPr>
                <w:sz w:val="20"/>
                <w:szCs w:val="20"/>
              </w:rPr>
              <w:t>n Hawley, MD</w:t>
            </w:r>
            <w:r w:rsidR="00947CCB">
              <w:rPr>
                <w:sz w:val="20"/>
                <w:szCs w:val="20"/>
              </w:rPr>
              <w:br/>
              <w:t>Tania Kraai, MD</w:t>
            </w:r>
            <w:r w:rsidR="00947CCB">
              <w:rPr>
                <w:sz w:val="20"/>
                <w:szCs w:val="20"/>
              </w:rPr>
              <w:br/>
              <w:t xml:space="preserve">Duncan </w:t>
            </w:r>
            <w:proofErr w:type="spellStart"/>
            <w:r w:rsidR="00947CCB">
              <w:rPr>
                <w:sz w:val="20"/>
                <w:szCs w:val="20"/>
              </w:rPr>
              <w:t>Meiklejohn</w:t>
            </w:r>
            <w:proofErr w:type="spellEnd"/>
            <w:r w:rsidR="00947CCB">
              <w:rPr>
                <w:sz w:val="20"/>
                <w:szCs w:val="20"/>
              </w:rPr>
              <w:t>, MD</w:t>
            </w:r>
          </w:p>
          <w:p w:rsidR="00E650E9" w:rsidRDefault="00E6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Nagel, MD</w:t>
            </w:r>
          </w:p>
          <w:p w:rsidR="00E1380D" w:rsidRPr="00566877" w:rsidRDefault="00E650E9" w:rsidP="00E6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Garth Olson, MD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Liat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Shama</w:t>
            </w:r>
            <w:proofErr w:type="spellEnd"/>
            <w:r>
              <w:rPr>
                <w:sz w:val="20"/>
                <w:szCs w:val="20"/>
              </w:rPr>
              <w:t>, MD</w:t>
            </w:r>
            <w:r w:rsidR="00947CCB">
              <w:rPr>
                <w:sz w:val="20"/>
                <w:szCs w:val="20"/>
              </w:rPr>
              <w:br/>
              <w:t xml:space="preserve">Dean </w:t>
            </w:r>
            <w:proofErr w:type="spellStart"/>
            <w:r w:rsidR="00947CCB">
              <w:rPr>
                <w:sz w:val="20"/>
                <w:szCs w:val="20"/>
              </w:rPr>
              <w:t>Yannias</w:t>
            </w:r>
            <w:proofErr w:type="spellEnd"/>
            <w:r w:rsidR="00947CCB">
              <w:rPr>
                <w:sz w:val="20"/>
                <w:szCs w:val="20"/>
              </w:rPr>
              <w:t>, MD</w:t>
            </w:r>
          </w:p>
        </w:tc>
        <w:tc>
          <w:tcPr>
            <w:tcW w:w="3117" w:type="dxa"/>
          </w:tcPr>
          <w:p w:rsidR="00E1380D" w:rsidRPr="00566877" w:rsidRDefault="00E650E9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 </w:t>
            </w:r>
            <w:proofErr w:type="spellStart"/>
            <w:r>
              <w:rPr>
                <w:sz w:val="20"/>
                <w:szCs w:val="20"/>
              </w:rPr>
              <w:t>Husen</w:t>
            </w:r>
            <w:proofErr w:type="spellEnd"/>
            <w:r>
              <w:rPr>
                <w:sz w:val="20"/>
                <w:szCs w:val="20"/>
              </w:rPr>
              <w:t>, MD</w:t>
            </w:r>
            <w:r w:rsidR="00E1380D" w:rsidRPr="00566877">
              <w:rPr>
                <w:sz w:val="20"/>
                <w:szCs w:val="20"/>
              </w:rPr>
              <w:br/>
              <w:t>Robert Nicholas, MD</w:t>
            </w:r>
            <w:r w:rsidR="00E1380D" w:rsidRPr="00566877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Sherna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Sheth</w:t>
            </w:r>
            <w:proofErr w:type="spellEnd"/>
            <w:r>
              <w:rPr>
                <w:sz w:val="20"/>
                <w:szCs w:val="20"/>
              </w:rPr>
              <w:t>, MD</w:t>
            </w:r>
            <w:r w:rsidR="00E1380D" w:rsidRPr="00566877">
              <w:rPr>
                <w:sz w:val="20"/>
                <w:szCs w:val="20"/>
              </w:rPr>
              <w:br/>
              <w:t>Katherine Vandenberg, MD</w:t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E1380D" w:rsidRDefault="00E650E9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Fine, MD</w:t>
            </w:r>
          </w:p>
          <w:p w:rsidR="00E650E9" w:rsidRPr="00566877" w:rsidRDefault="00E650E9" w:rsidP="00E1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 Desai, MD</w:t>
            </w:r>
          </w:p>
          <w:p w:rsidR="00E1380D" w:rsidRPr="00566877" w:rsidRDefault="00E1380D">
            <w:pPr>
              <w:rPr>
                <w:sz w:val="20"/>
                <w:szCs w:val="20"/>
              </w:rPr>
            </w:pPr>
          </w:p>
        </w:tc>
      </w:tr>
    </w:tbl>
    <w:p w:rsidR="00157580" w:rsidRPr="00566877" w:rsidRDefault="00947CCB">
      <w:pPr>
        <w:rPr>
          <w:sz w:val="20"/>
          <w:szCs w:val="20"/>
        </w:rPr>
      </w:pPr>
      <w:r>
        <w:rPr>
          <w:sz w:val="20"/>
          <w:szCs w:val="20"/>
        </w:rPr>
        <w:t>Total: 19</w:t>
      </w:r>
    </w:p>
    <w:p w:rsidR="00E1380D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Call to order – Karen Hawley, MD</w:t>
      </w:r>
    </w:p>
    <w:p w:rsidR="00947CCB" w:rsidRDefault="00947CCB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Society Updates</w:t>
      </w:r>
      <w:r w:rsidR="00E650E9">
        <w:rPr>
          <w:sz w:val="20"/>
          <w:szCs w:val="20"/>
        </w:rPr>
        <w:t>/Voting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Dr. Hawley and Dr. </w:t>
      </w:r>
      <w:proofErr w:type="spellStart"/>
      <w:r>
        <w:rPr>
          <w:sz w:val="20"/>
          <w:szCs w:val="20"/>
        </w:rPr>
        <w:t>Meiklejohn</w:t>
      </w:r>
      <w:proofErr w:type="spellEnd"/>
      <w:r>
        <w:rPr>
          <w:sz w:val="20"/>
          <w:szCs w:val="20"/>
        </w:rPr>
        <w:t xml:space="preserve"> attended </w:t>
      </w:r>
      <w:r w:rsidR="00E650E9">
        <w:rPr>
          <w:sz w:val="20"/>
          <w:szCs w:val="20"/>
        </w:rPr>
        <w:t>Academy 2018</w:t>
      </w:r>
    </w:p>
    <w:p w:rsidR="00E650E9" w:rsidRDefault="00E650E9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Change in Leadership – Dr. Brennan will now be President/Governor, Dr. </w:t>
      </w:r>
      <w:proofErr w:type="spellStart"/>
      <w:r>
        <w:rPr>
          <w:sz w:val="20"/>
          <w:szCs w:val="20"/>
        </w:rPr>
        <w:t>Meiklejohn</w:t>
      </w:r>
      <w:proofErr w:type="spellEnd"/>
      <w:r>
        <w:rPr>
          <w:sz w:val="20"/>
          <w:szCs w:val="20"/>
        </w:rPr>
        <w:t xml:space="preserve"> will become Secretary/Treasurer and Dr. </w:t>
      </w:r>
      <w:proofErr w:type="spellStart"/>
      <w:r>
        <w:rPr>
          <w:sz w:val="20"/>
          <w:szCs w:val="20"/>
        </w:rPr>
        <w:t>Kraai</w:t>
      </w:r>
      <w:proofErr w:type="spellEnd"/>
      <w:r>
        <w:rPr>
          <w:sz w:val="20"/>
          <w:szCs w:val="20"/>
        </w:rPr>
        <w:t xml:space="preserve"> was nominated and voted to incoming Program Chair</w:t>
      </w:r>
    </w:p>
    <w:p w:rsidR="00947CCB" w:rsidRPr="00566877" w:rsidRDefault="00947CCB" w:rsidP="00947C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Legislative Affairs Committee Update – Karen Hawley, MD</w:t>
      </w:r>
    </w:p>
    <w:p w:rsidR="00E650E9" w:rsidRDefault="00E650E9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in federal laws effecting us – over the counter hearing aids, scope of practice</w:t>
      </w:r>
    </w:p>
    <w:p w:rsid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Ways to participate in advocacy</w:t>
      </w:r>
    </w:p>
    <w:p w:rsidR="00947CCB" w:rsidRDefault="00E650E9" w:rsidP="00947CC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ENT PAC, Project 535, </w:t>
      </w:r>
      <w:r w:rsidR="00947CCB">
        <w:rPr>
          <w:sz w:val="20"/>
          <w:szCs w:val="20"/>
        </w:rPr>
        <w:t>State Tracker</w:t>
      </w:r>
      <w:r>
        <w:rPr>
          <w:sz w:val="20"/>
          <w:szCs w:val="20"/>
        </w:rPr>
        <w:t xml:space="preserve"> – Nate Boyd agreed to be additional state tracker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 xml:space="preserve">Socioeconomic Grassroots Committee Update – </w:t>
      </w:r>
      <w:r w:rsidR="00947CCB">
        <w:rPr>
          <w:sz w:val="20"/>
          <w:szCs w:val="20"/>
        </w:rPr>
        <w:t>Duncan Meiklejohn</w:t>
      </w:r>
      <w:r w:rsidRPr="00566877">
        <w:rPr>
          <w:sz w:val="20"/>
          <w:szCs w:val="20"/>
        </w:rPr>
        <w:t>, MD</w:t>
      </w:r>
    </w:p>
    <w:p w:rsidR="007A0560" w:rsidRPr="00947CCB" w:rsidRDefault="00947CCB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RegENT</w:t>
      </w:r>
      <w:proofErr w:type="spellEnd"/>
      <w:r w:rsidR="00E650E9">
        <w:rPr>
          <w:sz w:val="20"/>
          <w:szCs w:val="20"/>
        </w:rPr>
        <w:t xml:space="preserve"> – great way to expand our research/quality database</w:t>
      </w:r>
    </w:p>
    <w:p w:rsidR="00E1380D" w:rsidRPr="00566877" w:rsidRDefault="00E1380D" w:rsidP="00E138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Dinner and guest speaker</w:t>
      </w:r>
    </w:p>
    <w:p w:rsidR="00947CCB" w:rsidRDefault="00E650E9" w:rsidP="00947CC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Mark Fine, JD discussed ins and outs of medical malpractice</w:t>
      </w:r>
    </w:p>
    <w:p w:rsidR="00947CCB" w:rsidRPr="00566877" w:rsidRDefault="00947CCB" w:rsidP="00947C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 will be</w:t>
      </w:r>
      <w:r w:rsidR="00E650E9">
        <w:rPr>
          <w:sz w:val="20"/>
          <w:szCs w:val="20"/>
        </w:rPr>
        <w:t xml:space="preserve"> in the spring following the Academy Leadership Forum</w:t>
      </w:r>
      <w:bookmarkStart w:id="0" w:name="_GoBack"/>
      <w:bookmarkEnd w:id="0"/>
    </w:p>
    <w:p w:rsidR="00566877" w:rsidRPr="00566877" w:rsidRDefault="00566877" w:rsidP="005668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877">
        <w:rPr>
          <w:sz w:val="20"/>
          <w:szCs w:val="20"/>
        </w:rPr>
        <w:t>Adjourn</w:t>
      </w:r>
    </w:p>
    <w:sectPr w:rsidR="00566877" w:rsidRPr="005668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24" w:rsidRDefault="002C4E24" w:rsidP="002E2D76">
      <w:pPr>
        <w:spacing w:after="0" w:line="240" w:lineRule="auto"/>
      </w:pPr>
      <w:r>
        <w:separator/>
      </w:r>
    </w:p>
  </w:endnote>
  <w:endnote w:type="continuationSeparator" w:id="0">
    <w:p w:rsidR="002C4E24" w:rsidRDefault="002C4E24" w:rsidP="002E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76" w:rsidRDefault="002E2D76">
    <w:pPr>
      <w:pStyle w:val="Footer"/>
    </w:pPr>
    <w:r>
      <w:t xml:space="preserve">Thank you Stryker for sponsoring at the Platinum level                                                    </w:t>
    </w:r>
    <w:r>
      <w:rPr>
        <w:noProof/>
      </w:rPr>
      <w:drawing>
        <wp:inline distT="0" distB="0" distL="0" distR="0">
          <wp:extent cx="1182236" cy="3937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y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79" cy="404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D76" w:rsidRDefault="002E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24" w:rsidRDefault="002C4E24" w:rsidP="002E2D76">
      <w:pPr>
        <w:spacing w:after="0" w:line="240" w:lineRule="auto"/>
      </w:pPr>
      <w:r>
        <w:separator/>
      </w:r>
    </w:p>
  </w:footnote>
  <w:footnote w:type="continuationSeparator" w:id="0">
    <w:p w:rsidR="002C4E24" w:rsidRDefault="002C4E24" w:rsidP="002E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76" w:rsidRDefault="002E2D76">
    <w:pPr>
      <w:pStyle w:val="Header"/>
    </w:pPr>
    <w:r>
      <w:rPr>
        <w:noProof/>
      </w:rPr>
      <w:drawing>
        <wp:inline distT="0" distB="0" distL="0" distR="0">
          <wp:extent cx="1504950" cy="7333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509" cy="73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43E4"/>
    <w:multiLevelType w:val="hybridMultilevel"/>
    <w:tmpl w:val="A55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80"/>
    <w:rsid w:val="00157580"/>
    <w:rsid w:val="00201821"/>
    <w:rsid w:val="002C4E24"/>
    <w:rsid w:val="002E2D76"/>
    <w:rsid w:val="00566877"/>
    <w:rsid w:val="007A0560"/>
    <w:rsid w:val="008D4DC6"/>
    <w:rsid w:val="00947CCB"/>
    <w:rsid w:val="00E1380D"/>
    <w:rsid w:val="00E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46B1"/>
  <w15:chartTrackingRefBased/>
  <w15:docId w15:val="{B3B78B02-22DA-4FAC-AA41-F7BE59C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76"/>
  </w:style>
  <w:style w:type="paragraph" w:styleId="Footer">
    <w:name w:val="footer"/>
    <w:basedOn w:val="Normal"/>
    <w:link w:val="FooterChar"/>
    <w:uiPriority w:val="99"/>
    <w:unhideWhenUsed/>
    <w:rsid w:val="002E2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 Hawley</dc:creator>
  <cp:keywords/>
  <dc:description/>
  <cp:lastModifiedBy>Windows User</cp:lastModifiedBy>
  <cp:revision>2</cp:revision>
  <dcterms:created xsi:type="dcterms:W3CDTF">2019-01-18T18:24:00Z</dcterms:created>
  <dcterms:modified xsi:type="dcterms:W3CDTF">2019-01-18T18:24:00Z</dcterms:modified>
</cp:coreProperties>
</file>