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C6" w:rsidRPr="00566877" w:rsidRDefault="00157580">
      <w:pPr>
        <w:rPr>
          <w:sz w:val="20"/>
          <w:szCs w:val="20"/>
        </w:rPr>
      </w:pPr>
      <w:r w:rsidRPr="00566877">
        <w:rPr>
          <w:sz w:val="20"/>
          <w:szCs w:val="20"/>
        </w:rPr>
        <w:t>New Mexico Society of Otolaryngology</w:t>
      </w:r>
    </w:p>
    <w:p w:rsidR="00157580" w:rsidRPr="00566877" w:rsidRDefault="00157580">
      <w:pPr>
        <w:rPr>
          <w:sz w:val="20"/>
          <w:szCs w:val="20"/>
        </w:rPr>
      </w:pPr>
      <w:r w:rsidRPr="00566877">
        <w:rPr>
          <w:sz w:val="20"/>
          <w:szCs w:val="20"/>
        </w:rPr>
        <w:t>Minutes</w:t>
      </w:r>
    </w:p>
    <w:p w:rsidR="00E1380D" w:rsidRPr="00566877" w:rsidRDefault="00947CCB">
      <w:pPr>
        <w:rPr>
          <w:sz w:val="20"/>
          <w:szCs w:val="20"/>
        </w:rPr>
      </w:pPr>
      <w:r>
        <w:rPr>
          <w:sz w:val="20"/>
          <w:szCs w:val="20"/>
        </w:rPr>
        <w:t>April 27, 2018</w:t>
      </w:r>
    </w:p>
    <w:p w:rsidR="00E1380D" w:rsidRPr="00566877" w:rsidRDefault="00E1380D">
      <w:pPr>
        <w:rPr>
          <w:sz w:val="20"/>
          <w:szCs w:val="20"/>
        </w:rPr>
      </w:pPr>
      <w:r w:rsidRPr="00566877">
        <w:rPr>
          <w:sz w:val="20"/>
          <w:szCs w:val="20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380D" w:rsidRPr="00566877" w:rsidTr="00E1380D">
        <w:tc>
          <w:tcPr>
            <w:tcW w:w="3116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Members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Residents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Guests</w:t>
            </w:r>
          </w:p>
        </w:tc>
      </w:tr>
      <w:tr w:rsidR="00E1380D" w:rsidRPr="00566877" w:rsidTr="00E1380D">
        <w:tc>
          <w:tcPr>
            <w:tcW w:w="3116" w:type="dxa"/>
          </w:tcPr>
          <w:p w:rsidR="00947CCB" w:rsidRDefault="00947CCB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Bennet, MD</w:t>
            </w:r>
            <w:r w:rsidR="00E1380D" w:rsidRPr="00566877">
              <w:rPr>
                <w:sz w:val="20"/>
                <w:szCs w:val="20"/>
              </w:rPr>
              <w:br/>
              <w:t>Tara Brennan, MD</w:t>
            </w:r>
            <w:r>
              <w:rPr>
                <w:sz w:val="20"/>
                <w:szCs w:val="20"/>
              </w:rPr>
              <w:br/>
              <w:t>Marie Brown-Wagner, MD</w:t>
            </w:r>
            <w:r w:rsidR="00E1380D" w:rsidRPr="00566877">
              <w:rPr>
                <w:sz w:val="20"/>
                <w:szCs w:val="20"/>
              </w:rPr>
              <w:br/>
              <w:t xml:space="preserve">Ronald </w:t>
            </w:r>
            <w:proofErr w:type="spellStart"/>
            <w:r w:rsidR="00E1380D" w:rsidRPr="00566877">
              <w:rPr>
                <w:sz w:val="20"/>
                <w:szCs w:val="20"/>
              </w:rPr>
              <w:t>Escudero</w:t>
            </w:r>
            <w:proofErr w:type="spellEnd"/>
            <w:r w:rsidR="00E1380D" w:rsidRPr="00566877">
              <w:rPr>
                <w:sz w:val="20"/>
                <w:szCs w:val="20"/>
              </w:rPr>
              <w:t>, MD</w:t>
            </w:r>
            <w:r w:rsidR="00E1380D" w:rsidRPr="00566877">
              <w:rPr>
                <w:sz w:val="20"/>
                <w:szCs w:val="20"/>
              </w:rPr>
              <w:br/>
              <w:t>Kare</w:t>
            </w:r>
            <w:r>
              <w:rPr>
                <w:sz w:val="20"/>
                <w:szCs w:val="20"/>
              </w:rPr>
              <w:t>n Hawley, MD</w:t>
            </w:r>
            <w:r>
              <w:rPr>
                <w:sz w:val="20"/>
                <w:szCs w:val="20"/>
              </w:rPr>
              <w:br/>
              <w:t>Tania Kraai, MD</w:t>
            </w:r>
          </w:p>
          <w:p w:rsidR="00E1380D" w:rsidRPr="00566877" w:rsidRDefault="0094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Love, MD</w:t>
            </w:r>
            <w:r>
              <w:rPr>
                <w:sz w:val="20"/>
                <w:szCs w:val="20"/>
              </w:rPr>
              <w:br/>
              <w:t>Belinda Mantle, MD</w:t>
            </w:r>
            <w:r>
              <w:rPr>
                <w:sz w:val="20"/>
                <w:szCs w:val="20"/>
              </w:rPr>
              <w:br/>
              <w:t>Duncan Meiklejohn, MD</w:t>
            </w:r>
            <w:r>
              <w:rPr>
                <w:sz w:val="20"/>
                <w:szCs w:val="20"/>
              </w:rPr>
              <w:br/>
              <w:t>Bradley Pickett, MD</w:t>
            </w:r>
            <w:r w:rsidR="00E1380D" w:rsidRPr="00566877">
              <w:rPr>
                <w:sz w:val="20"/>
                <w:szCs w:val="20"/>
              </w:rPr>
              <w:br/>
            </w:r>
            <w:proofErr w:type="spellStart"/>
            <w:r w:rsidR="00E1380D" w:rsidRPr="00566877">
              <w:rPr>
                <w:sz w:val="20"/>
                <w:szCs w:val="20"/>
              </w:rPr>
              <w:t>Liat</w:t>
            </w:r>
            <w:proofErr w:type="spellEnd"/>
            <w:r w:rsidR="00E1380D" w:rsidRPr="00566877">
              <w:rPr>
                <w:sz w:val="20"/>
                <w:szCs w:val="20"/>
              </w:rPr>
              <w:t xml:space="preserve"> Shama, MD</w:t>
            </w:r>
            <w:r w:rsidR="00E1380D" w:rsidRPr="00566877">
              <w:rPr>
                <w:sz w:val="20"/>
                <w:szCs w:val="20"/>
              </w:rPr>
              <w:br/>
              <w:t>Michael Spafford, MD</w:t>
            </w:r>
            <w:r>
              <w:rPr>
                <w:sz w:val="20"/>
                <w:szCs w:val="20"/>
              </w:rPr>
              <w:br/>
              <w:t xml:space="preserve">Dean </w:t>
            </w:r>
            <w:proofErr w:type="spellStart"/>
            <w:r>
              <w:rPr>
                <w:sz w:val="20"/>
                <w:szCs w:val="20"/>
              </w:rPr>
              <w:t>Yannias</w:t>
            </w:r>
            <w:proofErr w:type="spellEnd"/>
            <w:r>
              <w:rPr>
                <w:sz w:val="20"/>
                <w:szCs w:val="20"/>
              </w:rPr>
              <w:t>, MD</w:t>
            </w:r>
          </w:p>
        </w:tc>
        <w:tc>
          <w:tcPr>
            <w:tcW w:w="3117" w:type="dxa"/>
          </w:tcPr>
          <w:p w:rsidR="00E1380D" w:rsidRPr="00566877" w:rsidRDefault="00947CCB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Vanina Chavarri, MD</w:t>
            </w:r>
            <w:r w:rsidR="00E1380D" w:rsidRPr="00566877">
              <w:rPr>
                <w:sz w:val="20"/>
                <w:szCs w:val="20"/>
              </w:rPr>
              <w:br/>
              <w:t>Alexis Lopez, MD</w:t>
            </w:r>
            <w:r w:rsidR="00E1380D" w:rsidRPr="00566877">
              <w:rPr>
                <w:sz w:val="20"/>
                <w:szCs w:val="20"/>
              </w:rPr>
              <w:br/>
              <w:t>Robert Nicholas, MD</w:t>
            </w:r>
            <w:r w:rsidR="00E1380D" w:rsidRPr="00566877">
              <w:rPr>
                <w:sz w:val="20"/>
                <w:szCs w:val="20"/>
              </w:rPr>
              <w:br/>
              <w:t>Noah Syme, MD</w:t>
            </w:r>
            <w:r w:rsidR="00E1380D" w:rsidRPr="00566877">
              <w:rPr>
                <w:sz w:val="20"/>
                <w:szCs w:val="20"/>
              </w:rPr>
              <w:br/>
              <w:t>Katherine Vandenberg, MD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E1380D" w:rsidRPr="00566877" w:rsidRDefault="00947CCB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Dylan Chan, MD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</w:tr>
    </w:tbl>
    <w:p w:rsidR="00157580" w:rsidRPr="00566877" w:rsidRDefault="00947CCB">
      <w:pPr>
        <w:rPr>
          <w:sz w:val="20"/>
          <w:szCs w:val="20"/>
        </w:rPr>
      </w:pPr>
      <w:r>
        <w:rPr>
          <w:sz w:val="20"/>
          <w:szCs w:val="20"/>
        </w:rPr>
        <w:t>Total: 19</w:t>
      </w:r>
    </w:p>
    <w:p w:rsidR="00E1380D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Call to order – Karen Hawley, MD</w:t>
      </w:r>
    </w:p>
    <w:p w:rsidR="00947CCB" w:rsidRDefault="00947CCB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Society Updates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are a 501(c)3 now</w:t>
      </w:r>
    </w:p>
    <w:p w:rsidR="00947CCB" w:rsidRDefault="00201821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society sponsored</w:t>
      </w:r>
      <w:r w:rsidR="00947CCB">
        <w:rPr>
          <w:sz w:val="20"/>
          <w:szCs w:val="20"/>
        </w:rPr>
        <w:t xml:space="preserve"> Dr. Nizhoni Denipah (UNMH resident) to the Academy Leadership Forum</w:t>
      </w:r>
      <w:r>
        <w:rPr>
          <w:sz w:val="20"/>
          <w:szCs w:val="20"/>
        </w:rPr>
        <w:t xml:space="preserve"> and she had a great experience.</w:t>
      </w:r>
      <w:bookmarkStart w:id="0" w:name="_GoBack"/>
      <w:bookmarkEnd w:id="0"/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Hawley and Dr. Meiklejohn attended Academy Leadership Forum</w:t>
      </w:r>
    </w:p>
    <w:p w:rsidR="00947CCB" w:rsidRPr="00566877" w:rsidRDefault="00947CCB" w:rsidP="00947C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Legislative Affairs Committee Update – Karen Hawley, MD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 xml:space="preserve">State session </w:t>
      </w:r>
      <w:r>
        <w:rPr>
          <w:sz w:val="20"/>
          <w:szCs w:val="20"/>
        </w:rPr>
        <w:t>has finished, focused on state budget only</w:t>
      </w:r>
    </w:p>
    <w:p w:rsidR="00947CCB" w:rsidRPr="00566877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May is now Better Speech and Hearing Month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Discussed federal laws/bills that the Academy is working on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Ways to participate in advocacy</w:t>
      </w:r>
    </w:p>
    <w:p w:rsidR="00947CCB" w:rsidRDefault="00947CCB" w:rsidP="00947C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ENT PAC, Project 535 (currently a resident is partially covering), State Tracker</w:t>
      </w:r>
    </w:p>
    <w:p w:rsidR="00947CCB" w:rsidRPr="00947CCB" w:rsidRDefault="00947CCB" w:rsidP="00947C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Erica Bennett and Dr. Michael Spafford agreed to join Dr. Karen Hawley in setting up a meeting with a legislator or congressman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 xml:space="preserve">Socioeconomic Grassroots Committee Update – </w:t>
      </w:r>
      <w:r w:rsidR="00947CCB">
        <w:rPr>
          <w:sz w:val="20"/>
          <w:szCs w:val="20"/>
        </w:rPr>
        <w:t>Duncan Meiklejohn</w:t>
      </w:r>
      <w:r w:rsidRPr="00566877">
        <w:rPr>
          <w:sz w:val="20"/>
          <w:szCs w:val="20"/>
        </w:rPr>
        <w:t>, MD</w:t>
      </w:r>
    </w:p>
    <w:p w:rsidR="00E1380D" w:rsidRPr="00566877" w:rsidRDefault="00947CCB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Discussed the role</w:t>
      </w:r>
      <w:r w:rsidR="00E1380D" w:rsidRPr="00566877">
        <w:rPr>
          <w:sz w:val="20"/>
          <w:szCs w:val="20"/>
        </w:rPr>
        <w:t xml:space="preserve"> of this committee</w:t>
      </w:r>
    </w:p>
    <w:p w:rsidR="007A0560" w:rsidRP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Focused on the role of </w:t>
      </w:r>
      <w:proofErr w:type="spellStart"/>
      <w:r>
        <w:rPr>
          <w:sz w:val="20"/>
          <w:szCs w:val="20"/>
        </w:rPr>
        <w:t>RegENT</w:t>
      </w:r>
      <w:proofErr w:type="spellEnd"/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Dinner and guest speaker</w:t>
      </w:r>
    </w:p>
    <w:p w:rsidR="00566877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Dylan Chan from University of California – San Francisco presented on health disparities related to hearing loss in children. 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Great discussion amongst the group relating to many similar issues with have in New Mexico</w:t>
      </w:r>
    </w:p>
    <w:p w:rsidR="00947CCB" w:rsidRPr="00566877" w:rsidRDefault="00947CCB" w:rsidP="00947C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 will be immediately following the Balloon Fiesta Otolaryngology Symposium and Karl Horn Lectureship on October 5, 2018.</w:t>
      </w:r>
    </w:p>
    <w:p w:rsidR="00566877" w:rsidRPr="00566877" w:rsidRDefault="00566877" w:rsidP="00566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Adjourn</w:t>
      </w:r>
    </w:p>
    <w:sectPr w:rsidR="00566877" w:rsidRPr="005668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24" w:rsidRDefault="002C4E24" w:rsidP="002E2D76">
      <w:pPr>
        <w:spacing w:after="0" w:line="240" w:lineRule="auto"/>
      </w:pPr>
      <w:r>
        <w:separator/>
      </w:r>
    </w:p>
  </w:endnote>
  <w:endnote w:type="continuationSeparator" w:id="0">
    <w:p w:rsidR="002C4E24" w:rsidRDefault="002C4E24" w:rsidP="002E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76" w:rsidRDefault="002E2D76">
    <w:pPr>
      <w:pStyle w:val="Footer"/>
    </w:pPr>
    <w:r>
      <w:t xml:space="preserve">Thank you Stryker for sponsoring at the Platinum level                                                    </w:t>
    </w:r>
    <w:r>
      <w:rPr>
        <w:noProof/>
      </w:rPr>
      <w:drawing>
        <wp:inline distT="0" distB="0" distL="0" distR="0">
          <wp:extent cx="1182236" cy="393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y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79" cy="40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D76" w:rsidRDefault="002E2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24" w:rsidRDefault="002C4E24" w:rsidP="002E2D76">
      <w:pPr>
        <w:spacing w:after="0" w:line="240" w:lineRule="auto"/>
      </w:pPr>
      <w:r>
        <w:separator/>
      </w:r>
    </w:p>
  </w:footnote>
  <w:footnote w:type="continuationSeparator" w:id="0">
    <w:p w:rsidR="002C4E24" w:rsidRDefault="002C4E24" w:rsidP="002E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76" w:rsidRDefault="002E2D76">
    <w:pPr>
      <w:pStyle w:val="Header"/>
    </w:pPr>
    <w:r>
      <w:rPr>
        <w:noProof/>
      </w:rPr>
      <w:drawing>
        <wp:inline distT="0" distB="0" distL="0" distR="0">
          <wp:extent cx="1504950" cy="7333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509" cy="73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A43E4"/>
    <w:multiLevelType w:val="hybridMultilevel"/>
    <w:tmpl w:val="A55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80"/>
    <w:rsid w:val="00157580"/>
    <w:rsid w:val="00201821"/>
    <w:rsid w:val="002C4E24"/>
    <w:rsid w:val="002E2D76"/>
    <w:rsid w:val="00566877"/>
    <w:rsid w:val="007A0560"/>
    <w:rsid w:val="008D4DC6"/>
    <w:rsid w:val="00947CCB"/>
    <w:rsid w:val="00E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78B02-22DA-4FAC-AA41-F7BE59C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76"/>
  </w:style>
  <w:style w:type="paragraph" w:styleId="Footer">
    <w:name w:val="footer"/>
    <w:basedOn w:val="Normal"/>
    <w:link w:val="Foot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Hawley</dc:creator>
  <cp:keywords/>
  <dc:description/>
  <cp:lastModifiedBy>Karen Hawley</cp:lastModifiedBy>
  <cp:revision>3</cp:revision>
  <dcterms:created xsi:type="dcterms:W3CDTF">2018-05-02T21:32:00Z</dcterms:created>
  <dcterms:modified xsi:type="dcterms:W3CDTF">2018-05-03T16:08:00Z</dcterms:modified>
</cp:coreProperties>
</file>